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A2" w:rsidRPr="00754CA2" w:rsidRDefault="00754CA2" w:rsidP="00754CA2">
      <w:pPr>
        <w:spacing w:after="0" w:line="360" w:lineRule="atLeast"/>
        <w:rPr>
          <w:rFonts w:ascii="Segoe UI" w:eastAsia="Times New Roman" w:hAnsi="Segoe UI" w:cs="Segoe UI"/>
          <w:b/>
          <w:bCs/>
          <w:color w:val="333333"/>
          <w:sz w:val="26"/>
          <w:szCs w:val="26"/>
          <w:lang w:eastAsia="tr-TR"/>
        </w:rPr>
      </w:pPr>
      <w:r w:rsidRPr="00754CA2">
        <w:rPr>
          <w:rFonts w:ascii="Segoe UI" w:eastAsia="Times New Roman" w:hAnsi="Segoe UI" w:cs="Segoe UI"/>
          <w:b/>
          <w:bCs/>
          <w:color w:val="333333"/>
          <w:sz w:val="26"/>
          <w:szCs w:val="26"/>
          <w:lang w:eastAsia="tr-TR"/>
        </w:rPr>
        <w:t xml:space="preserve">Basketbolcu Havuzu Tarama Programı </w:t>
      </w:r>
      <w:proofErr w:type="spellStart"/>
      <w:r w:rsidRPr="00754CA2">
        <w:rPr>
          <w:rFonts w:ascii="Segoe UI" w:eastAsia="Times New Roman" w:hAnsi="Segoe UI" w:cs="Segoe UI"/>
          <w:b/>
          <w:bCs/>
          <w:color w:val="333333"/>
          <w:sz w:val="26"/>
          <w:szCs w:val="26"/>
          <w:lang w:eastAsia="tr-TR"/>
        </w:rPr>
        <w:t>Hk</w:t>
      </w:r>
      <w:proofErr w:type="spellEnd"/>
    </w:p>
    <w:p w:rsidR="00A22367" w:rsidRDefault="00A22367"/>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Değerli İl Temsilcileri,</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w:t>
      </w:r>
    </w:p>
    <w:p w:rsidR="00754CA2" w:rsidRPr="00754CA2" w:rsidRDefault="00754CA2" w:rsidP="00754CA2">
      <w:pPr>
        <w:spacing w:before="100" w:beforeAutospacing="1" w:after="100" w:afterAutospacing="1" w:line="240" w:lineRule="auto"/>
        <w:ind w:hanging="426"/>
        <w:jc w:val="both"/>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xml:space="preserve">      Türkiye Basketbol Federasyonu’nun “Basketbolcu Havuzu Tarama Programı” kapsamında U14 ve U13 (2005 ve 2006 doğumlu basketbolcular) yaş kategorilerinde yer alan lisanslı erkek ve kız basketbolcu sporcular, 48 ilde düzenlenecek olan antrenmanlar milli takım </w:t>
      </w:r>
      <w:proofErr w:type="gramStart"/>
      <w:r w:rsidRPr="00754CA2">
        <w:rPr>
          <w:rFonts w:ascii="Arial" w:eastAsia="Times New Roman" w:hAnsi="Arial" w:cs="Arial"/>
          <w:color w:val="212121"/>
          <w:sz w:val="23"/>
          <w:szCs w:val="23"/>
          <w:lang w:eastAsia="tr-TR"/>
        </w:rPr>
        <w:t>antrenörleri</w:t>
      </w:r>
      <w:proofErr w:type="gramEnd"/>
      <w:r w:rsidRPr="00754CA2">
        <w:rPr>
          <w:rFonts w:ascii="Arial" w:eastAsia="Times New Roman" w:hAnsi="Arial" w:cs="Arial"/>
          <w:color w:val="212121"/>
          <w:sz w:val="23"/>
          <w:szCs w:val="23"/>
          <w:lang w:eastAsia="tr-TR"/>
        </w:rPr>
        <w:t xml:space="preserve"> tarafından takip edilecektir. (Program detayı için ekte yer alan PDF dosyasını inceleyiniz)</w:t>
      </w:r>
    </w:p>
    <w:p w:rsidR="00754CA2" w:rsidRPr="00754CA2" w:rsidRDefault="00754CA2" w:rsidP="00754CA2">
      <w:pPr>
        <w:spacing w:before="100" w:beforeAutospacing="1" w:after="100" w:afterAutospacing="1" w:line="240" w:lineRule="auto"/>
        <w:jc w:val="both"/>
        <w:rPr>
          <w:rFonts w:ascii="Segoe UI" w:eastAsia="Times New Roman" w:hAnsi="Segoe UI" w:cs="Segoe UI"/>
          <w:color w:val="212121"/>
          <w:sz w:val="23"/>
          <w:szCs w:val="23"/>
          <w:lang w:eastAsia="tr-TR"/>
        </w:rPr>
      </w:pPr>
    </w:p>
    <w:p w:rsidR="00754CA2" w:rsidRPr="00754CA2" w:rsidRDefault="00754CA2" w:rsidP="00754CA2">
      <w:pPr>
        <w:spacing w:before="100" w:beforeAutospacing="1" w:after="100" w:afterAutospacing="1" w:line="240" w:lineRule="auto"/>
        <w:ind w:hanging="426"/>
        <w:jc w:val="both"/>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xml:space="preserve">İli     U14 yaş kategorisinde geçmiş yıllardaki lisanslı basketbolcu sayıları </w:t>
      </w:r>
      <w:proofErr w:type="gramStart"/>
      <w:r w:rsidRPr="00754CA2">
        <w:rPr>
          <w:rFonts w:ascii="Arial" w:eastAsia="Times New Roman" w:hAnsi="Arial" w:cs="Arial"/>
          <w:color w:val="212121"/>
          <w:sz w:val="23"/>
          <w:szCs w:val="23"/>
          <w:lang w:eastAsia="tr-TR"/>
        </w:rPr>
        <w:t>baz</w:t>
      </w:r>
      <w:proofErr w:type="gramEnd"/>
      <w:r w:rsidRPr="00754CA2">
        <w:rPr>
          <w:rFonts w:ascii="Arial" w:eastAsia="Times New Roman" w:hAnsi="Arial" w:cs="Arial"/>
          <w:color w:val="212121"/>
          <w:sz w:val="23"/>
          <w:szCs w:val="23"/>
          <w:lang w:eastAsia="tr-TR"/>
        </w:rPr>
        <w:t xml:space="preserve"> alınarak antrenmanların düzenleneceği ana iller ve o illere gidecek diğer iller belirlenmiştir.</w:t>
      </w:r>
      <w:bookmarkStart w:id="0" w:name="_GoBack"/>
      <w:bookmarkEnd w:id="0"/>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u w:val="single"/>
          <w:lang w:eastAsia="tr-TR"/>
        </w:rPr>
        <w:t>Katılımcıların Oluşturulma Şartları:</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xml:space="preserve">İllerde gerçekleşecek antrenmanlara katılacak oyuncuların kayıtları kendi kulüpleri tarafından </w:t>
      </w:r>
      <w:proofErr w:type="spellStart"/>
      <w:r w:rsidRPr="00754CA2">
        <w:rPr>
          <w:rFonts w:ascii="Arial" w:eastAsia="Times New Roman" w:hAnsi="Arial" w:cs="Arial"/>
          <w:color w:val="212121"/>
          <w:sz w:val="23"/>
          <w:szCs w:val="23"/>
          <w:lang w:eastAsia="tr-TR"/>
        </w:rPr>
        <w:t>TBF’nin</w:t>
      </w:r>
      <w:proofErr w:type="spellEnd"/>
      <w:r w:rsidRPr="00754CA2">
        <w:rPr>
          <w:rFonts w:ascii="Arial" w:eastAsia="Times New Roman" w:hAnsi="Arial" w:cs="Arial"/>
          <w:color w:val="212121"/>
          <w:sz w:val="23"/>
          <w:szCs w:val="23"/>
          <w:lang w:eastAsia="tr-TR"/>
        </w:rPr>
        <w:t xml:space="preserve"> mail yoluyla paylaşacağı linkten kullanıcı adı ve şifre ile gerçekleşecektir. Kulüp temsilcilerine gönderilen link tek kullanımlıktır. </w:t>
      </w:r>
    </w:p>
    <w:p w:rsidR="00754CA2" w:rsidRPr="00754CA2" w:rsidRDefault="00754CA2" w:rsidP="00754CA2">
      <w:pPr>
        <w:spacing w:before="100" w:beforeAutospacing="1" w:after="100" w:afterAutospacing="1" w:line="240" w:lineRule="auto"/>
        <w:jc w:val="both"/>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Kulüpler, seçtikleri oyuncuları onayladıktan sonra tekrar oyuncu seçemez veya değişiklik yapamaz.</w:t>
      </w:r>
    </w:p>
    <w:p w:rsidR="00754CA2" w:rsidRPr="00754CA2" w:rsidRDefault="00754CA2" w:rsidP="00754CA2">
      <w:pPr>
        <w:spacing w:before="100" w:beforeAutospacing="1" w:after="100" w:afterAutospacing="1" w:line="240" w:lineRule="auto"/>
        <w:ind w:hanging="360"/>
        <w:jc w:val="both"/>
        <w:rPr>
          <w:rFonts w:ascii="Segoe UI" w:eastAsia="Times New Roman" w:hAnsi="Segoe UI" w:cs="Segoe UI"/>
          <w:color w:val="212121"/>
          <w:sz w:val="23"/>
          <w:szCs w:val="23"/>
          <w:lang w:eastAsia="tr-TR"/>
        </w:rPr>
      </w:pPr>
      <w:r w:rsidRPr="00754CA2">
        <w:rPr>
          <w:rFonts w:ascii="Symbol" w:eastAsia="Times New Roman" w:hAnsi="Symbol" w:cs="Segoe UI"/>
          <w:color w:val="212121"/>
          <w:sz w:val="23"/>
          <w:szCs w:val="23"/>
          <w:lang w:eastAsia="tr-TR"/>
        </w:rPr>
        <w:t></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 xml:space="preserve">A Ligi’nde bulunan takımların temsilcileri 2006 doğumlu 6 sporcu, 2005 doğumlu 6 sporcusunu tarama için kendilerine gönderilen kullanıcı </w:t>
      </w:r>
      <w:proofErr w:type="gramStart"/>
      <w:r w:rsidRPr="00754CA2">
        <w:rPr>
          <w:rFonts w:ascii="Arial" w:eastAsia="Times New Roman" w:hAnsi="Arial" w:cs="Arial"/>
          <w:color w:val="212121"/>
          <w:sz w:val="23"/>
          <w:szCs w:val="23"/>
          <w:lang w:eastAsia="tr-TR"/>
        </w:rPr>
        <w:t>profilindeki</w:t>
      </w:r>
      <w:proofErr w:type="gramEnd"/>
      <w:r w:rsidRPr="00754CA2">
        <w:rPr>
          <w:rFonts w:ascii="Arial" w:eastAsia="Times New Roman" w:hAnsi="Arial" w:cs="Arial"/>
          <w:color w:val="212121"/>
          <w:sz w:val="23"/>
          <w:szCs w:val="23"/>
          <w:lang w:eastAsia="tr-TR"/>
        </w:rPr>
        <w:t xml:space="preserve"> takım listesinden seçmesi gerekmektedir.</w:t>
      </w:r>
    </w:p>
    <w:p w:rsidR="00754CA2" w:rsidRPr="00754CA2" w:rsidRDefault="00754CA2" w:rsidP="00754CA2">
      <w:pPr>
        <w:spacing w:before="100" w:beforeAutospacing="1" w:after="100" w:afterAutospacing="1" w:line="240" w:lineRule="auto"/>
        <w:ind w:hanging="360"/>
        <w:jc w:val="both"/>
        <w:rPr>
          <w:rFonts w:ascii="Segoe UI" w:eastAsia="Times New Roman" w:hAnsi="Segoe UI" w:cs="Segoe UI"/>
          <w:color w:val="212121"/>
          <w:sz w:val="23"/>
          <w:szCs w:val="23"/>
          <w:lang w:eastAsia="tr-TR"/>
        </w:rPr>
      </w:pPr>
      <w:r w:rsidRPr="00754CA2">
        <w:rPr>
          <w:rFonts w:ascii="Symbol" w:eastAsia="Times New Roman" w:hAnsi="Symbol" w:cs="Segoe UI"/>
          <w:color w:val="212121"/>
          <w:sz w:val="23"/>
          <w:szCs w:val="23"/>
          <w:lang w:eastAsia="tr-TR"/>
        </w:rPr>
        <w:t></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 xml:space="preserve">B Ligi’nde bulunan takımların temsilcileri 2006 doğumlu 4 sporcusunu, 2005 doğumlu 4 sporcusunu tarama için kendilerine gönderilen kullanıcı </w:t>
      </w:r>
      <w:proofErr w:type="gramStart"/>
      <w:r w:rsidRPr="00754CA2">
        <w:rPr>
          <w:rFonts w:ascii="Arial" w:eastAsia="Times New Roman" w:hAnsi="Arial" w:cs="Arial"/>
          <w:color w:val="212121"/>
          <w:sz w:val="23"/>
          <w:szCs w:val="23"/>
          <w:lang w:eastAsia="tr-TR"/>
        </w:rPr>
        <w:t>profilindeki</w:t>
      </w:r>
      <w:proofErr w:type="gramEnd"/>
      <w:r w:rsidRPr="00754CA2">
        <w:rPr>
          <w:rFonts w:ascii="Arial" w:eastAsia="Times New Roman" w:hAnsi="Arial" w:cs="Arial"/>
          <w:color w:val="212121"/>
          <w:sz w:val="23"/>
          <w:szCs w:val="23"/>
          <w:lang w:eastAsia="tr-TR"/>
        </w:rPr>
        <w:t xml:space="preserve"> takım listesinden seçmesi gerekmektedir.</w:t>
      </w:r>
    </w:p>
    <w:p w:rsidR="00754CA2" w:rsidRPr="00754CA2" w:rsidRDefault="00754CA2" w:rsidP="00754CA2">
      <w:pPr>
        <w:spacing w:before="100" w:beforeAutospacing="1" w:after="100" w:afterAutospacing="1" w:line="240" w:lineRule="auto"/>
        <w:ind w:hanging="360"/>
        <w:jc w:val="both"/>
        <w:rPr>
          <w:rFonts w:ascii="Segoe UI" w:eastAsia="Times New Roman" w:hAnsi="Segoe UI" w:cs="Segoe UI"/>
          <w:color w:val="212121"/>
          <w:sz w:val="23"/>
          <w:szCs w:val="23"/>
          <w:lang w:eastAsia="tr-TR"/>
        </w:rPr>
      </w:pPr>
      <w:r w:rsidRPr="00754CA2">
        <w:rPr>
          <w:rFonts w:ascii="Symbol" w:eastAsia="Times New Roman" w:hAnsi="Symbol" w:cs="Segoe UI"/>
          <w:color w:val="212121"/>
          <w:sz w:val="23"/>
          <w:szCs w:val="23"/>
          <w:lang w:eastAsia="tr-TR"/>
        </w:rPr>
        <w:t></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 xml:space="preserve">C Ligi’nde bulunan takımların temsilcileri 2006 doğumlu 3 sporcusunu, 2005 doğumlu 3 sporcusunu tarama için kendilerine kullanıcı </w:t>
      </w:r>
      <w:proofErr w:type="gramStart"/>
      <w:r w:rsidRPr="00754CA2">
        <w:rPr>
          <w:rFonts w:ascii="Arial" w:eastAsia="Times New Roman" w:hAnsi="Arial" w:cs="Arial"/>
          <w:color w:val="212121"/>
          <w:sz w:val="23"/>
          <w:szCs w:val="23"/>
          <w:lang w:eastAsia="tr-TR"/>
        </w:rPr>
        <w:t>profilindeki</w:t>
      </w:r>
      <w:proofErr w:type="gramEnd"/>
      <w:r w:rsidRPr="00754CA2">
        <w:rPr>
          <w:rFonts w:ascii="Arial" w:eastAsia="Times New Roman" w:hAnsi="Arial" w:cs="Arial"/>
          <w:color w:val="212121"/>
          <w:sz w:val="23"/>
          <w:szCs w:val="23"/>
          <w:lang w:eastAsia="tr-TR"/>
        </w:rPr>
        <w:t xml:space="preserve"> takım listesinden seçmesi gerekmektedir.</w:t>
      </w:r>
    </w:p>
    <w:p w:rsidR="00754CA2" w:rsidRPr="00754CA2" w:rsidRDefault="00754CA2" w:rsidP="00754CA2">
      <w:pPr>
        <w:spacing w:before="100" w:beforeAutospacing="1" w:after="100" w:afterAutospacing="1" w:line="240" w:lineRule="auto"/>
        <w:jc w:val="both"/>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Kulüp temsilcileri, yapmış oldukları oyuncu seçimlerinin yer aldığı metni PDF formatında ya da uyumlu formatta sisteme yüklemesi gerekmektedir. Beyan dosyası eksik olan kulüplerin işlemi tamamlanmamış olarak kabul edilecektir.</w:t>
      </w:r>
    </w:p>
    <w:p w:rsidR="00754CA2" w:rsidRPr="00754CA2" w:rsidRDefault="00754CA2" w:rsidP="00754CA2">
      <w:pPr>
        <w:spacing w:before="100" w:beforeAutospacing="1" w:after="100" w:afterAutospacing="1" w:line="240" w:lineRule="auto"/>
        <w:jc w:val="both"/>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u w:val="single"/>
          <w:lang w:eastAsia="tr-TR"/>
        </w:rPr>
        <w:t>Önemli Hatırlatmalar:</w:t>
      </w:r>
    </w:p>
    <w:p w:rsidR="00754CA2" w:rsidRPr="00754CA2" w:rsidRDefault="00754CA2" w:rsidP="00754CA2">
      <w:pPr>
        <w:spacing w:before="100" w:beforeAutospacing="1" w:after="100" w:afterAutospacing="1" w:line="240" w:lineRule="auto"/>
        <w:ind w:left="360" w:hanging="360"/>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1.</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Listede belirtilen ‘’ Taramanın Düzenlendiği İlde Katılacak Diğer İller’’ başlığında yer alacak olan basketbolcuların ulaşım ve konaklama masrafları kendileri tarafından karşılanacaktır.</w:t>
      </w:r>
    </w:p>
    <w:p w:rsidR="00754CA2" w:rsidRPr="00754CA2" w:rsidRDefault="00754CA2" w:rsidP="00754CA2">
      <w:pPr>
        <w:spacing w:before="100" w:beforeAutospacing="1" w:after="100" w:afterAutospacing="1" w:line="240" w:lineRule="auto"/>
        <w:ind w:left="360" w:hanging="360"/>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lastRenderedPageBreak/>
        <w:t>2.</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Sporcuların;</w:t>
      </w:r>
    </w:p>
    <w:p w:rsidR="00754CA2" w:rsidRPr="00754CA2" w:rsidRDefault="00754CA2" w:rsidP="00754CA2">
      <w:pPr>
        <w:spacing w:before="100" w:beforeAutospacing="1" w:after="100" w:afterAutospacing="1" w:line="240" w:lineRule="auto"/>
        <w:ind w:hanging="360"/>
        <w:rPr>
          <w:rFonts w:ascii="Segoe UI" w:eastAsia="Times New Roman" w:hAnsi="Segoe UI" w:cs="Segoe UI"/>
          <w:color w:val="212121"/>
          <w:sz w:val="23"/>
          <w:szCs w:val="23"/>
          <w:lang w:eastAsia="tr-TR"/>
        </w:rPr>
      </w:pPr>
      <w:r w:rsidRPr="00754CA2">
        <w:rPr>
          <w:rFonts w:ascii="Symbol" w:eastAsia="Times New Roman" w:hAnsi="Symbol" w:cs="Segoe UI"/>
          <w:color w:val="212121"/>
          <w:sz w:val="23"/>
          <w:szCs w:val="23"/>
          <w:lang w:eastAsia="tr-TR"/>
        </w:rPr>
        <w:t></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Antrenmanlara gelirken kimliklerini yanlarında bulundurmaları zorunludur.</w:t>
      </w:r>
    </w:p>
    <w:p w:rsidR="00754CA2" w:rsidRPr="00754CA2" w:rsidRDefault="00754CA2" w:rsidP="00754CA2">
      <w:pPr>
        <w:spacing w:before="100" w:beforeAutospacing="1" w:after="100" w:afterAutospacing="1" w:line="240" w:lineRule="auto"/>
        <w:ind w:hanging="360"/>
        <w:rPr>
          <w:rFonts w:ascii="Segoe UI" w:eastAsia="Times New Roman" w:hAnsi="Segoe UI" w:cs="Segoe UI"/>
          <w:color w:val="212121"/>
          <w:sz w:val="23"/>
          <w:szCs w:val="23"/>
          <w:lang w:eastAsia="tr-TR"/>
        </w:rPr>
      </w:pPr>
      <w:r w:rsidRPr="00754CA2">
        <w:rPr>
          <w:rFonts w:ascii="Symbol" w:eastAsia="Times New Roman" w:hAnsi="Symbol" w:cs="Segoe UI"/>
          <w:color w:val="212121"/>
          <w:sz w:val="23"/>
          <w:szCs w:val="23"/>
          <w:lang w:eastAsia="tr-TR"/>
        </w:rPr>
        <w:t></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Antrenmanlar sırasında kulüplerinin maç formalarıyla gelmeleri zorunludur.</w:t>
      </w:r>
    </w:p>
    <w:p w:rsidR="00754CA2" w:rsidRPr="00754CA2" w:rsidRDefault="00754CA2" w:rsidP="00754CA2">
      <w:pPr>
        <w:spacing w:before="100" w:beforeAutospacing="1" w:after="100" w:afterAutospacing="1" w:line="240" w:lineRule="auto"/>
        <w:ind w:hanging="360"/>
        <w:rPr>
          <w:rFonts w:ascii="Segoe UI" w:eastAsia="Times New Roman" w:hAnsi="Segoe UI" w:cs="Segoe UI"/>
          <w:color w:val="212121"/>
          <w:sz w:val="23"/>
          <w:szCs w:val="23"/>
          <w:lang w:eastAsia="tr-TR"/>
        </w:rPr>
      </w:pPr>
      <w:r w:rsidRPr="00754CA2">
        <w:rPr>
          <w:rFonts w:ascii="Symbol" w:eastAsia="Times New Roman" w:hAnsi="Symbol" w:cs="Segoe UI"/>
          <w:color w:val="212121"/>
          <w:sz w:val="23"/>
          <w:szCs w:val="23"/>
          <w:lang w:eastAsia="tr-TR"/>
        </w:rPr>
        <w:t></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Spor ayakkabı giymesi zorunludur.</w:t>
      </w:r>
    </w:p>
    <w:p w:rsidR="00754CA2" w:rsidRPr="00754CA2" w:rsidRDefault="00754CA2" w:rsidP="00754CA2">
      <w:pPr>
        <w:spacing w:before="100" w:beforeAutospacing="1" w:after="100" w:afterAutospacing="1" w:line="240" w:lineRule="auto"/>
        <w:ind w:left="360" w:hanging="360"/>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3.</w:t>
      </w:r>
      <w:r w:rsidRPr="00754CA2">
        <w:rPr>
          <w:rFonts w:ascii="Times New Roman" w:eastAsia="Times New Roman" w:hAnsi="Times New Roman" w:cs="Times New Roman"/>
          <w:color w:val="212121"/>
          <w:sz w:val="14"/>
          <w:szCs w:val="14"/>
          <w:lang w:eastAsia="tr-TR"/>
        </w:rPr>
        <w:t xml:space="preserve">     </w:t>
      </w:r>
      <w:r w:rsidRPr="00754CA2">
        <w:rPr>
          <w:rFonts w:ascii="Arial" w:eastAsia="Times New Roman" w:hAnsi="Arial" w:cs="Arial"/>
          <w:color w:val="212121"/>
          <w:sz w:val="23"/>
          <w:szCs w:val="23"/>
          <w:lang w:eastAsia="tr-TR"/>
        </w:rPr>
        <w:t>Antrenmanlar oyuncu velileri ve kulüp mensuplarına kapalı olacaktır.</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xml:space="preserve">Program haberine buradan ulaşabilirsiniz: </w:t>
      </w:r>
      <w:hyperlink r:id="rId5" w:tgtFrame="_blank" w:history="1">
        <w:r w:rsidRPr="00754CA2">
          <w:rPr>
            <w:rFonts w:ascii="Arial" w:eastAsia="Times New Roman" w:hAnsi="Arial" w:cs="Arial"/>
            <w:color w:val="0000FF"/>
            <w:sz w:val="23"/>
            <w:szCs w:val="23"/>
            <w:u w:val="single"/>
            <w:lang w:eastAsia="tr-TR"/>
          </w:rPr>
          <w:t>http://www.tbf.org.tr/detay/2019/01/05/tbf-basketbolcu-havuzu-tarama-program%C4%B1-ba%C5%9Fl%C4%B1yor</w:t>
        </w:r>
      </w:hyperlink>
      <w:r w:rsidRPr="00754CA2">
        <w:rPr>
          <w:rFonts w:ascii="Arial" w:eastAsia="Times New Roman" w:hAnsi="Arial" w:cs="Arial"/>
          <w:color w:val="212121"/>
          <w:sz w:val="23"/>
          <w:szCs w:val="23"/>
          <w:lang w:eastAsia="tr-TR"/>
        </w:rPr>
        <w:t xml:space="preserve"> </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xml:space="preserve">Program sayfasına buradan ulaşabilirsiniz: </w:t>
      </w:r>
      <w:hyperlink r:id="rId6" w:tgtFrame="_blank" w:history="1">
        <w:r w:rsidRPr="00754CA2">
          <w:rPr>
            <w:rFonts w:ascii="Arial" w:eastAsia="Times New Roman" w:hAnsi="Arial" w:cs="Arial"/>
            <w:color w:val="0000FF"/>
            <w:sz w:val="23"/>
            <w:szCs w:val="23"/>
            <w:u w:val="single"/>
            <w:lang w:eastAsia="tr-TR"/>
          </w:rPr>
          <w:t>http://www.tbf.org.tr/projeler/basketbolcu-havuzu-tarama-programi</w:t>
        </w:r>
      </w:hyperlink>
      <w:r w:rsidRPr="00754CA2">
        <w:rPr>
          <w:rFonts w:ascii="Arial" w:eastAsia="Times New Roman" w:hAnsi="Arial" w:cs="Arial"/>
          <w:color w:val="212121"/>
          <w:sz w:val="23"/>
          <w:szCs w:val="23"/>
          <w:lang w:eastAsia="tr-TR"/>
        </w:rPr>
        <w:t xml:space="preserve"> </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u w:val="single"/>
          <w:lang w:eastAsia="tr-TR"/>
        </w:rPr>
        <w:t>Programla ilgili duyuruların tüm temsilciler tarafından sayfalarında paylaşılması önemle rica olunur.</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 </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color w:val="212121"/>
          <w:sz w:val="23"/>
          <w:szCs w:val="23"/>
          <w:lang w:eastAsia="tr-TR"/>
        </w:rPr>
        <w:t>İyi çalışmalar,</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Segoe UI" w:eastAsia="Times New Roman" w:hAnsi="Segoe UI" w:cs="Segoe UI"/>
          <w:color w:val="212121"/>
          <w:sz w:val="23"/>
          <w:szCs w:val="23"/>
          <w:lang w:eastAsia="tr-TR"/>
        </w:rPr>
        <w:t> </w:t>
      </w:r>
    </w:p>
    <w:p w:rsidR="00754CA2" w:rsidRPr="00754CA2" w:rsidRDefault="00754CA2" w:rsidP="00754CA2">
      <w:pPr>
        <w:spacing w:before="100" w:beforeAutospacing="1" w:after="100" w:afterAutospacing="1" w:line="240" w:lineRule="auto"/>
        <w:rPr>
          <w:rFonts w:ascii="Segoe UI" w:eastAsia="Times New Roman" w:hAnsi="Segoe UI" w:cs="Segoe UI"/>
          <w:color w:val="212121"/>
          <w:sz w:val="23"/>
          <w:szCs w:val="23"/>
          <w:lang w:eastAsia="tr-TR"/>
        </w:rPr>
      </w:pPr>
      <w:r w:rsidRPr="00754CA2">
        <w:rPr>
          <w:rFonts w:ascii="Arial" w:eastAsia="Times New Roman" w:hAnsi="Arial" w:cs="Arial"/>
          <w:b/>
          <w:bCs/>
          <w:color w:val="000000"/>
          <w:sz w:val="28"/>
          <w:szCs w:val="28"/>
          <w:lang w:eastAsia="tr-TR"/>
        </w:rPr>
        <w:t>Basketbol Geliştirme Direktörlüğü</w:t>
      </w:r>
    </w:p>
    <w:tbl>
      <w:tblPr>
        <w:tblW w:w="0" w:type="auto"/>
        <w:tblInd w:w="108" w:type="dxa"/>
        <w:tblCellMar>
          <w:left w:w="0" w:type="dxa"/>
          <w:right w:w="0" w:type="dxa"/>
        </w:tblCellMar>
        <w:tblLook w:val="04A0" w:firstRow="1" w:lastRow="0" w:firstColumn="1" w:lastColumn="0" w:noHBand="0" w:noVBand="1"/>
      </w:tblPr>
      <w:tblGrid>
        <w:gridCol w:w="1126"/>
        <w:gridCol w:w="2985"/>
        <w:gridCol w:w="3678"/>
      </w:tblGrid>
      <w:tr w:rsidR="00754CA2" w:rsidRPr="00754CA2" w:rsidTr="00754CA2">
        <w:trPr>
          <w:trHeight w:val="1024"/>
        </w:trPr>
        <w:tc>
          <w:tcPr>
            <w:tcW w:w="1126" w:type="dxa"/>
            <w:tcBorders>
              <w:top w:val="nil"/>
              <w:left w:val="nil"/>
              <w:bottom w:val="nil"/>
              <w:right w:val="single" w:sz="8" w:space="0" w:color="auto"/>
            </w:tcBorders>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85"/>
              <w:gridCol w:w="825"/>
            </w:tblGrid>
            <w:tr w:rsidR="00754CA2" w:rsidRPr="00754CA2">
              <w:trPr>
                <w:gridAfter w:val="1"/>
                <w:tblCellSpacing w:w="0" w:type="dxa"/>
              </w:trPr>
              <w:tc>
                <w:tcPr>
                  <w:tcW w:w="300" w:type="dxa"/>
                  <w:vAlign w:val="center"/>
                  <w:hideMark/>
                </w:tcPr>
                <w:p w:rsidR="00754CA2" w:rsidRPr="00754CA2" w:rsidRDefault="00754CA2" w:rsidP="00754CA2">
                  <w:pPr>
                    <w:spacing w:after="0" w:line="240" w:lineRule="auto"/>
                    <w:rPr>
                      <w:rFonts w:ascii="Segoe UI" w:eastAsia="Times New Roman" w:hAnsi="Segoe UI" w:cs="Segoe UI"/>
                      <w:sz w:val="1"/>
                      <w:szCs w:val="24"/>
                      <w:lang w:eastAsia="tr-TR"/>
                    </w:rPr>
                  </w:pPr>
                </w:p>
              </w:tc>
            </w:tr>
            <w:tr w:rsidR="00754CA2" w:rsidRPr="00754CA2">
              <w:trPr>
                <w:tblCellSpacing w:w="0" w:type="dxa"/>
              </w:trPr>
              <w:tc>
                <w:tcPr>
                  <w:tcW w:w="0" w:type="auto"/>
                  <w:vAlign w:val="center"/>
                  <w:hideMark/>
                </w:tcPr>
                <w:p w:rsidR="00754CA2" w:rsidRPr="00754CA2" w:rsidRDefault="00754CA2" w:rsidP="00754CA2">
                  <w:pPr>
                    <w:spacing w:after="0" w:line="240" w:lineRule="auto"/>
                    <w:rPr>
                      <w:rFonts w:ascii="Segoe UI" w:eastAsia="Times New Roman" w:hAnsi="Segoe UI" w:cs="Segoe UI"/>
                      <w:sz w:val="24"/>
                      <w:szCs w:val="24"/>
                      <w:lang w:eastAsia="tr-TR"/>
                    </w:rPr>
                  </w:pPr>
                </w:p>
              </w:tc>
              <w:tc>
                <w:tcPr>
                  <w:tcW w:w="0" w:type="auto"/>
                  <w:vAlign w:val="center"/>
                  <w:hideMark/>
                </w:tcPr>
                <w:p w:rsidR="00754CA2" w:rsidRPr="00754CA2" w:rsidRDefault="00754CA2" w:rsidP="00754CA2">
                  <w:pPr>
                    <w:spacing w:after="0" w:line="240" w:lineRule="auto"/>
                    <w:rPr>
                      <w:rFonts w:ascii="Segoe UI" w:eastAsia="Times New Roman" w:hAnsi="Segoe UI" w:cs="Segoe UI"/>
                      <w:sz w:val="24"/>
                      <w:szCs w:val="24"/>
                      <w:lang w:eastAsia="tr-TR"/>
                    </w:rPr>
                  </w:pPr>
                  <w:r w:rsidRPr="00754CA2">
                    <w:rPr>
                      <w:rFonts w:ascii="Segoe UI" w:eastAsia="Times New Roman" w:hAnsi="Segoe UI" w:cs="Segoe UI"/>
                      <w:noProof/>
                      <w:sz w:val="24"/>
                      <w:szCs w:val="24"/>
                      <w:lang w:eastAsia="tr-TR"/>
                    </w:rPr>
                    <mc:AlternateContent>
                      <mc:Choice Requires="wps">
                        <w:drawing>
                          <wp:inline distT="0" distB="0" distL="0" distR="0" wp14:anchorId="31A456F0" wp14:editId="08A80B22">
                            <wp:extent cx="523875" cy="723900"/>
                            <wp:effectExtent l="0" t="0" r="0" b="0"/>
                            <wp:docPr id="1" name="AutoShape 1" descr="https://outlook.live.com/mail/junkemail/id/AQMkADAwATYwMAItOTU1ADYtYjcyZC0wMAItMDAKAEYAAAMbStdRtCSVSK79bzLuArUIBwA6RPg2Vb3WTYjKsTtrPs5gAAACASEAAAA6RPg2Vb3WTYjKsTtrPs5gAAJ0qeL2AAA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çıklama: https://outlook.live.com/mail/junkemail/id/AQMkADAwATYwMAItOTU1ADYtYjcyZC0wMAItMDAKAEYAAAMbStdRtCSVSK79bzLuArUIBwA6RPg2Vb3WTYjKsTtrPs5gAAACASEAAAA6RPg2Vb3WTYjKsTtrPs5gAAJ0qeL2AAAA" style="width:41.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" filled="f" stroked="f">
                            <o:lock v:ext="edit" aspectratio="t"/>
                            <w10:anchorlock/>
                          </v:rect>
                        </w:pict>
                      </mc:Fallback>
                    </mc:AlternateContent>
                  </w:r>
                </w:p>
              </w:tc>
            </w:tr>
          </w:tbl>
          <w:p w:rsidR="00754CA2" w:rsidRPr="00754CA2" w:rsidRDefault="00754CA2" w:rsidP="00754CA2">
            <w:pPr>
              <w:spacing w:before="100" w:beforeAutospacing="1" w:after="100" w:afterAutospacing="1" w:line="240" w:lineRule="auto"/>
              <w:rPr>
                <w:rFonts w:ascii="Segoe UI" w:eastAsia="Times New Roman" w:hAnsi="Segoe UI" w:cs="Segoe UI"/>
                <w:sz w:val="24"/>
                <w:szCs w:val="24"/>
                <w:lang w:eastAsia="tr-TR"/>
              </w:rPr>
            </w:pPr>
            <w:r w:rsidRPr="00754CA2">
              <w:rPr>
                <w:rFonts w:ascii="Segoe UI" w:eastAsia="Times New Roman" w:hAnsi="Segoe UI" w:cs="Segoe UI"/>
                <w:sz w:val="24"/>
                <w:szCs w:val="24"/>
                <w:lang w:eastAsia="tr-TR"/>
              </w:rPr>
              <w:br w:type="textWrapping" w:clear="all"/>
            </w:r>
          </w:p>
        </w:tc>
        <w:tc>
          <w:tcPr>
            <w:tcW w:w="2985" w:type="dxa"/>
            <w:tcBorders>
              <w:top w:val="nil"/>
              <w:left w:val="nil"/>
              <w:bottom w:val="nil"/>
              <w:right w:val="single" w:sz="8" w:space="0" w:color="auto"/>
            </w:tcBorders>
            <w:tcMar>
              <w:top w:w="0" w:type="dxa"/>
              <w:left w:w="108" w:type="dxa"/>
              <w:bottom w:w="0" w:type="dxa"/>
              <w:right w:w="108" w:type="dxa"/>
            </w:tcMar>
            <w:hideMark/>
          </w:tcPr>
          <w:p w:rsidR="00754CA2" w:rsidRPr="00754CA2" w:rsidRDefault="00754CA2" w:rsidP="00754CA2">
            <w:pPr>
              <w:spacing w:before="100" w:beforeAutospacing="1" w:after="100" w:afterAutospacing="1" w:line="240" w:lineRule="auto"/>
              <w:rPr>
                <w:rFonts w:ascii="Segoe UI" w:eastAsia="Times New Roman" w:hAnsi="Segoe UI" w:cs="Segoe UI"/>
                <w:sz w:val="24"/>
                <w:szCs w:val="24"/>
                <w:lang w:eastAsia="tr-TR"/>
              </w:rPr>
            </w:pPr>
            <w:r w:rsidRPr="00754CA2">
              <w:rPr>
                <w:rFonts w:ascii="Arial" w:eastAsia="Times New Roman" w:hAnsi="Arial" w:cs="Arial"/>
                <w:b/>
                <w:bCs/>
                <w:color w:val="000000"/>
                <w:sz w:val="18"/>
                <w:szCs w:val="18"/>
                <w:lang w:eastAsia="tr-TR"/>
              </w:rPr>
              <w:t xml:space="preserve">T: </w:t>
            </w:r>
            <w:r w:rsidRPr="00754CA2">
              <w:rPr>
                <w:rFonts w:ascii="Arial" w:eastAsia="Times New Roman" w:hAnsi="Arial" w:cs="Arial"/>
                <w:color w:val="000000"/>
                <w:sz w:val="18"/>
                <w:szCs w:val="18"/>
                <w:lang w:eastAsia="tr-TR"/>
              </w:rPr>
              <w:t>+90 212 414 77 00</w:t>
            </w:r>
          </w:p>
          <w:p w:rsidR="00754CA2" w:rsidRPr="00754CA2" w:rsidRDefault="00754CA2" w:rsidP="00754CA2">
            <w:pPr>
              <w:spacing w:before="100" w:beforeAutospacing="1" w:after="100" w:afterAutospacing="1" w:line="240" w:lineRule="auto"/>
              <w:rPr>
                <w:rFonts w:ascii="Segoe UI" w:eastAsia="Times New Roman" w:hAnsi="Segoe UI" w:cs="Segoe UI"/>
                <w:sz w:val="24"/>
                <w:szCs w:val="24"/>
                <w:lang w:eastAsia="tr-TR"/>
              </w:rPr>
            </w:pPr>
            <w:r w:rsidRPr="00754CA2">
              <w:rPr>
                <w:rFonts w:ascii="Arial" w:eastAsia="Times New Roman" w:hAnsi="Arial" w:cs="Arial"/>
                <w:b/>
                <w:bCs/>
                <w:color w:val="000000"/>
                <w:sz w:val="18"/>
                <w:szCs w:val="18"/>
                <w:lang w:eastAsia="tr-TR"/>
              </w:rPr>
              <w:t xml:space="preserve">F: </w:t>
            </w:r>
            <w:r w:rsidRPr="00754CA2">
              <w:rPr>
                <w:rFonts w:ascii="Arial" w:eastAsia="Times New Roman" w:hAnsi="Arial" w:cs="Arial"/>
                <w:color w:val="000000"/>
                <w:sz w:val="18"/>
                <w:szCs w:val="18"/>
                <w:lang w:eastAsia="tr-TR"/>
              </w:rPr>
              <w:t>+90 212 547 68 30</w:t>
            </w:r>
          </w:p>
          <w:p w:rsidR="00754CA2" w:rsidRPr="00754CA2" w:rsidRDefault="00754CA2" w:rsidP="00754CA2">
            <w:pPr>
              <w:spacing w:before="100" w:beforeAutospacing="1" w:after="100" w:afterAutospacing="1" w:line="240" w:lineRule="auto"/>
              <w:rPr>
                <w:rFonts w:ascii="Segoe UI" w:eastAsia="Times New Roman" w:hAnsi="Segoe UI" w:cs="Segoe UI"/>
                <w:sz w:val="24"/>
                <w:szCs w:val="24"/>
                <w:lang w:eastAsia="tr-TR"/>
              </w:rPr>
            </w:pPr>
            <w:hyperlink r:id="rId7" w:tgtFrame="_blank" w:history="1">
              <w:r w:rsidRPr="00754CA2">
                <w:rPr>
                  <w:rFonts w:ascii="Arial" w:eastAsia="Times New Roman" w:hAnsi="Arial" w:cs="Arial"/>
                  <w:b/>
                  <w:bCs/>
                  <w:color w:val="E31837"/>
                  <w:sz w:val="18"/>
                  <w:szCs w:val="18"/>
                  <w:u w:val="single"/>
                  <w:lang w:eastAsia="tr-TR"/>
                </w:rPr>
                <w:t>www.tbf.org.tr</w:t>
              </w:r>
            </w:hyperlink>
          </w:p>
        </w:tc>
        <w:tc>
          <w:tcPr>
            <w:tcW w:w="3678" w:type="dxa"/>
            <w:tcBorders>
              <w:top w:val="nil"/>
              <w:left w:val="nil"/>
              <w:bottom w:val="nil"/>
              <w:right w:val="single" w:sz="8" w:space="0" w:color="auto"/>
            </w:tcBorders>
            <w:tcMar>
              <w:top w:w="0" w:type="dxa"/>
              <w:left w:w="108" w:type="dxa"/>
              <w:bottom w:w="0" w:type="dxa"/>
              <w:right w:w="108" w:type="dxa"/>
            </w:tcMar>
            <w:hideMark/>
          </w:tcPr>
          <w:p w:rsidR="00754CA2" w:rsidRPr="00754CA2" w:rsidRDefault="00754CA2" w:rsidP="00754CA2">
            <w:pPr>
              <w:spacing w:before="100" w:beforeAutospacing="1" w:after="100" w:afterAutospacing="1" w:line="300" w:lineRule="atLeast"/>
              <w:rPr>
                <w:rFonts w:ascii="Segoe UI" w:eastAsia="Times New Roman" w:hAnsi="Segoe UI" w:cs="Segoe UI"/>
                <w:sz w:val="24"/>
                <w:szCs w:val="24"/>
                <w:lang w:eastAsia="tr-TR"/>
              </w:rPr>
            </w:pPr>
            <w:r w:rsidRPr="00754CA2">
              <w:rPr>
                <w:rFonts w:ascii="Arial" w:eastAsia="Times New Roman" w:hAnsi="Arial" w:cs="Arial"/>
                <w:color w:val="000000"/>
                <w:sz w:val="18"/>
                <w:szCs w:val="18"/>
                <w:lang w:eastAsia="tr-TR"/>
              </w:rPr>
              <w:t>TBF Binası</w:t>
            </w:r>
          </w:p>
          <w:p w:rsidR="00754CA2" w:rsidRPr="00754CA2" w:rsidRDefault="00754CA2" w:rsidP="00754CA2">
            <w:pPr>
              <w:spacing w:before="100" w:beforeAutospacing="1" w:after="100" w:afterAutospacing="1" w:line="300" w:lineRule="atLeast"/>
              <w:rPr>
                <w:rFonts w:ascii="Segoe UI" w:eastAsia="Times New Roman" w:hAnsi="Segoe UI" w:cs="Segoe UI"/>
                <w:sz w:val="24"/>
                <w:szCs w:val="24"/>
                <w:lang w:eastAsia="tr-TR"/>
              </w:rPr>
            </w:pPr>
            <w:r w:rsidRPr="00754CA2">
              <w:rPr>
                <w:rFonts w:ascii="Arial" w:eastAsia="Times New Roman" w:hAnsi="Arial" w:cs="Arial"/>
                <w:color w:val="000000"/>
                <w:sz w:val="18"/>
                <w:szCs w:val="18"/>
                <w:lang w:eastAsia="tr-TR"/>
              </w:rPr>
              <w:t>10.Yıl Caddesi</w:t>
            </w:r>
          </w:p>
        </w:tc>
      </w:tr>
    </w:tbl>
    <w:p w:rsidR="00754CA2" w:rsidRDefault="00754CA2"/>
    <w:sectPr w:rsidR="00754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A2"/>
    <w:rsid w:val="00754CA2"/>
    <w:rsid w:val="00A22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3613">
      <w:bodyDiv w:val="1"/>
      <w:marLeft w:val="0"/>
      <w:marRight w:val="0"/>
      <w:marTop w:val="0"/>
      <w:marBottom w:val="0"/>
      <w:divBdr>
        <w:top w:val="none" w:sz="0" w:space="0" w:color="auto"/>
        <w:left w:val="none" w:sz="0" w:space="0" w:color="auto"/>
        <w:bottom w:val="none" w:sz="0" w:space="0" w:color="auto"/>
        <w:right w:val="none" w:sz="0" w:space="0" w:color="auto"/>
      </w:divBdr>
      <w:divsChild>
        <w:div w:id="287206111">
          <w:marLeft w:val="0"/>
          <w:marRight w:val="0"/>
          <w:marTop w:val="0"/>
          <w:marBottom w:val="0"/>
          <w:divBdr>
            <w:top w:val="none" w:sz="0" w:space="0" w:color="auto"/>
            <w:left w:val="none" w:sz="0" w:space="0" w:color="auto"/>
            <w:bottom w:val="none" w:sz="0" w:space="0" w:color="auto"/>
            <w:right w:val="none" w:sz="0" w:space="0" w:color="auto"/>
          </w:divBdr>
          <w:divsChild>
            <w:div w:id="1379426862">
              <w:marLeft w:val="0"/>
              <w:marRight w:val="0"/>
              <w:marTop w:val="0"/>
              <w:marBottom w:val="0"/>
              <w:divBdr>
                <w:top w:val="none" w:sz="0" w:space="0" w:color="auto"/>
                <w:left w:val="none" w:sz="0" w:space="0" w:color="auto"/>
                <w:bottom w:val="none" w:sz="0" w:space="0" w:color="auto"/>
                <w:right w:val="none" w:sz="0" w:space="0" w:color="auto"/>
              </w:divBdr>
              <w:divsChild>
                <w:div w:id="1666199454">
                  <w:marLeft w:val="0"/>
                  <w:marRight w:val="0"/>
                  <w:marTop w:val="0"/>
                  <w:marBottom w:val="0"/>
                  <w:divBdr>
                    <w:top w:val="none" w:sz="0" w:space="0" w:color="auto"/>
                    <w:left w:val="none" w:sz="0" w:space="0" w:color="auto"/>
                    <w:bottom w:val="none" w:sz="0" w:space="0" w:color="auto"/>
                    <w:right w:val="none" w:sz="0" w:space="0" w:color="auto"/>
                  </w:divBdr>
                  <w:divsChild>
                    <w:div w:id="1982273553">
                      <w:marLeft w:val="0"/>
                      <w:marRight w:val="0"/>
                      <w:marTop w:val="0"/>
                      <w:marBottom w:val="0"/>
                      <w:divBdr>
                        <w:top w:val="none" w:sz="0" w:space="0" w:color="auto"/>
                        <w:left w:val="none" w:sz="0" w:space="0" w:color="auto"/>
                        <w:bottom w:val="none" w:sz="0" w:space="0" w:color="auto"/>
                        <w:right w:val="none" w:sz="0" w:space="0" w:color="auto"/>
                      </w:divBdr>
                      <w:divsChild>
                        <w:div w:id="1252589911">
                          <w:marLeft w:val="0"/>
                          <w:marRight w:val="0"/>
                          <w:marTop w:val="0"/>
                          <w:marBottom w:val="0"/>
                          <w:divBdr>
                            <w:top w:val="none" w:sz="0" w:space="0" w:color="auto"/>
                            <w:left w:val="none" w:sz="0" w:space="0" w:color="auto"/>
                            <w:bottom w:val="none" w:sz="0" w:space="0" w:color="auto"/>
                            <w:right w:val="none" w:sz="0" w:space="0" w:color="auto"/>
                          </w:divBdr>
                          <w:divsChild>
                            <w:div w:id="16153080">
                              <w:marLeft w:val="0"/>
                              <w:marRight w:val="0"/>
                              <w:marTop w:val="0"/>
                              <w:marBottom w:val="0"/>
                              <w:divBdr>
                                <w:top w:val="none" w:sz="0" w:space="0" w:color="auto"/>
                                <w:left w:val="none" w:sz="0" w:space="0" w:color="auto"/>
                                <w:bottom w:val="none" w:sz="0" w:space="0" w:color="auto"/>
                                <w:right w:val="none" w:sz="0" w:space="0" w:color="auto"/>
                              </w:divBdr>
                              <w:divsChild>
                                <w:div w:id="2143499885">
                                  <w:marLeft w:val="0"/>
                                  <w:marRight w:val="0"/>
                                  <w:marTop w:val="0"/>
                                  <w:marBottom w:val="0"/>
                                  <w:divBdr>
                                    <w:top w:val="none" w:sz="0" w:space="0" w:color="auto"/>
                                    <w:left w:val="none" w:sz="0" w:space="0" w:color="auto"/>
                                    <w:bottom w:val="none" w:sz="0" w:space="0" w:color="auto"/>
                                    <w:right w:val="none" w:sz="0" w:space="0" w:color="auto"/>
                                  </w:divBdr>
                                  <w:divsChild>
                                    <w:div w:id="3946193">
                                      <w:marLeft w:val="0"/>
                                      <w:marRight w:val="0"/>
                                      <w:marTop w:val="0"/>
                                      <w:marBottom w:val="0"/>
                                      <w:divBdr>
                                        <w:top w:val="none" w:sz="0" w:space="0" w:color="auto"/>
                                        <w:left w:val="none" w:sz="0" w:space="0" w:color="auto"/>
                                        <w:bottom w:val="none" w:sz="0" w:space="0" w:color="auto"/>
                                        <w:right w:val="none" w:sz="0" w:space="0" w:color="auto"/>
                                      </w:divBdr>
                                      <w:divsChild>
                                        <w:div w:id="1981492464">
                                          <w:marLeft w:val="0"/>
                                          <w:marRight w:val="0"/>
                                          <w:marTop w:val="0"/>
                                          <w:marBottom w:val="0"/>
                                          <w:divBdr>
                                            <w:top w:val="none" w:sz="0" w:space="0" w:color="auto"/>
                                            <w:left w:val="none" w:sz="0" w:space="0" w:color="auto"/>
                                            <w:bottom w:val="none" w:sz="0" w:space="0" w:color="auto"/>
                                            <w:right w:val="none" w:sz="0" w:space="0" w:color="auto"/>
                                          </w:divBdr>
                                          <w:divsChild>
                                            <w:div w:id="248470267">
                                              <w:marLeft w:val="0"/>
                                              <w:marRight w:val="0"/>
                                              <w:marTop w:val="0"/>
                                              <w:marBottom w:val="0"/>
                                              <w:divBdr>
                                                <w:top w:val="none" w:sz="0" w:space="0" w:color="auto"/>
                                                <w:left w:val="none" w:sz="0" w:space="0" w:color="auto"/>
                                                <w:bottom w:val="none" w:sz="0" w:space="0" w:color="auto"/>
                                                <w:right w:val="none" w:sz="0" w:space="0" w:color="auto"/>
                                              </w:divBdr>
                                              <w:divsChild>
                                                <w:div w:id="1762489496">
                                                  <w:marLeft w:val="0"/>
                                                  <w:marRight w:val="0"/>
                                                  <w:marTop w:val="0"/>
                                                  <w:marBottom w:val="0"/>
                                                  <w:divBdr>
                                                    <w:top w:val="none" w:sz="0" w:space="0" w:color="auto"/>
                                                    <w:left w:val="none" w:sz="0" w:space="0" w:color="auto"/>
                                                    <w:bottom w:val="none" w:sz="0" w:space="0" w:color="auto"/>
                                                    <w:right w:val="none" w:sz="0" w:space="0" w:color="auto"/>
                                                  </w:divBdr>
                                                  <w:divsChild>
                                                    <w:div w:id="908728194">
                                                      <w:marLeft w:val="0"/>
                                                      <w:marRight w:val="0"/>
                                                      <w:marTop w:val="0"/>
                                                      <w:marBottom w:val="0"/>
                                                      <w:divBdr>
                                                        <w:top w:val="none" w:sz="0" w:space="0" w:color="auto"/>
                                                        <w:left w:val="none" w:sz="0" w:space="0" w:color="auto"/>
                                                        <w:bottom w:val="none" w:sz="0" w:space="0" w:color="auto"/>
                                                        <w:right w:val="none" w:sz="0" w:space="0" w:color="auto"/>
                                                      </w:divBdr>
                                                      <w:divsChild>
                                                        <w:div w:id="103381232">
                                                          <w:marLeft w:val="0"/>
                                                          <w:marRight w:val="0"/>
                                                          <w:marTop w:val="0"/>
                                                          <w:marBottom w:val="0"/>
                                                          <w:divBdr>
                                                            <w:top w:val="none" w:sz="0" w:space="0" w:color="auto"/>
                                                            <w:left w:val="none" w:sz="0" w:space="0" w:color="auto"/>
                                                            <w:bottom w:val="none" w:sz="0" w:space="0" w:color="auto"/>
                                                            <w:right w:val="none" w:sz="0" w:space="0" w:color="auto"/>
                                                          </w:divBdr>
                                                          <w:divsChild>
                                                            <w:div w:id="2019575616">
                                                              <w:marLeft w:val="0"/>
                                                              <w:marRight w:val="0"/>
                                                              <w:marTop w:val="0"/>
                                                              <w:marBottom w:val="0"/>
                                                              <w:divBdr>
                                                                <w:top w:val="none" w:sz="0" w:space="0" w:color="auto"/>
                                                                <w:left w:val="none" w:sz="0" w:space="0" w:color="auto"/>
                                                                <w:bottom w:val="none" w:sz="0" w:space="0" w:color="auto"/>
                                                                <w:right w:val="none" w:sz="0" w:space="0" w:color="auto"/>
                                                              </w:divBdr>
                                                              <w:divsChild>
                                                                <w:div w:id="1677001237">
                                                                  <w:marLeft w:val="0"/>
                                                                  <w:marRight w:val="0"/>
                                                                  <w:marTop w:val="0"/>
                                                                  <w:marBottom w:val="0"/>
                                                                  <w:divBdr>
                                                                    <w:top w:val="none" w:sz="0" w:space="0" w:color="auto"/>
                                                                    <w:left w:val="none" w:sz="0" w:space="0" w:color="auto"/>
                                                                    <w:bottom w:val="none" w:sz="0" w:space="0" w:color="auto"/>
                                                                    <w:right w:val="none" w:sz="0" w:space="0" w:color="auto"/>
                                                                  </w:divBdr>
                                                                  <w:divsChild>
                                                                    <w:div w:id="294675429">
                                                                      <w:marLeft w:val="0"/>
                                                                      <w:marRight w:val="0"/>
                                                                      <w:marTop w:val="0"/>
                                                                      <w:marBottom w:val="0"/>
                                                                      <w:divBdr>
                                                                        <w:top w:val="none" w:sz="0" w:space="0" w:color="auto"/>
                                                                        <w:left w:val="none" w:sz="0" w:space="0" w:color="auto"/>
                                                                        <w:bottom w:val="none" w:sz="0" w:space="0" w:color="auto"/>
                                                                        <w:right w:val="none" w:sz="0" w:space="0" w:color="auto"/>
                                                                      </w:divBdr>
                                                                      <w:divsChild>
                                                                        <w:div w:id="1423988566">
                                                                          <w:marLeft w:val="0"/>
                                                                          <w:marRight w:val="0"/>
                                                                          <w:marTop w:val="0"/>
                                                                          <w:marBottom w:val="0"/>
                                                                          <w:divBdr>
                                                                            <w:top w:val="none" w:sz="0" w:space="0" w:color="auto"/>
                                                                            <w:left w:val="none" w:sz="0" w:space="0" w:color="auto"/>
                                                                            <w:bottom w:val="none" w:sz="0" w:space="0" w:color="auto"/>
                                                                            <w:right w:val="none" w:sz="0" w:space="0" w:color="auto"/>
                                                                          </w:divBdr>
                                                                          <w:divsChild>
                                                                            <w:div w:id="1212427676">
                                                                              <w:marLeft w:val="0"/>
                                                                              <w:marRight w:val="0"/>
                                                                              <w:marTop w:val="0"/>
                                                                              <w:marBottom w:val="0"/>
                                                                              <w:divBdr>
                                                                                <w:top w:val="none" w:sz="0" w:space="0" w:color="auto"/>
                                                                                <w:left w:val="none" w:sz="0" w:space="0" w:color="auto"/>
                                                                                <w:bottom w:val="none" w:sz="0" w:space="0" w:color="auto"/>
                                                                                <w:right w:val="none" w:sz="0" w:space="0" w:color="auto"/>
                                                                              </w:divBdr>
                                                                              <w:divsChild>
                                                                                <w:div w:id="1531261811">
                                                                                  <w:marLeft w:val="0"/>
                                                                                  <w:marRight w:val="0"/>
                                                                                  <w:marTop w:val="0"/>
                                                                                  <w:marBottom w:val="0"/>
                                                                                  <w:divBdr>
                                                                                    <w:top w:val="none" w:sz="0" w:space="0" w:color="auto"/>
                                                                                    <w:left w:val="none" w:sz="0" w:space="0" w:color="auto"/>
                                                                                    <w:bottom w:val="none" w:sz="0" w:space="0" w:color="auto"/>
                                                                                    <w:right w:val="none" w:sz="0" w:space="0" w:color="auto"/>
                                                                                  </w:divBdr>
                                                                                  <w:divsChild>
                                                                                    <w:div w:id="896671251">
                                                                                      <w:marLeft w:val="0"/>
                                                                                      <w:marRight w:val="0"/>
                                                                                      <w:marTop w:val="0"/>
                                                                                      <w:marBottom w:val="0"/>
                                                                                      <w:divBdr>
                                                                                        <w:top w:val="none" w:sz="0" w:space="0" w:color="auto"/>
                                                                                        <w:left w:val="none" w:sz="0" w:space="0" w:color="auto"/>
                                                                                        <w:bottom w:val="none" w:sz="0" w:space="0" w:color="auto"/>
                                                                                        <w:right w:val="none" w:sz="0" w:space="0" w:color="auto"/>
                                                                                      </w:divBdr>
                                                                                      <w:divsChild>
                                                                                        <w:div w:id="1643927916">
                                                                                          <w:marLeft w:val="0"/>
                                                                                          <w:marRight w:val="0"/>
                                                                                          <w:marTop w:val="0"/>
                                                                                          <w:marBottom w:val="0"/>
                                                                                          <w:divBdr>
                                                                                            <w:top w:val="none" w:sz="0" w:space="0" w:color="auto"/>
                                                                                            <w:left w:val="none" w:sz="0" w:space="0" w:color="auto"/>
                                                                                            <w:bottom w:val="none" w:sz="0" w:space="0" w:color="auto"/>
                                                                                            <w:right w:val="none" w:sz="0" w:space="0" w:color="auto"/>
                                                                                          </w:divBdr>
                                                                                          <w:divsChild>
                                                                                            <w:div w:id="1925646899">
                                                                                              <w:marLeft w:val="0"/>
                                                                                              <w:marRight w:val="0"/>
                                                                                              <w:marTop w:val="0"/>
                                                                                              <w:marBottom w:val="0"/>
                                                                                              <w:divBdr>
                                                                                                <w:top w:val="none" w:sz="0" w:space="0" w:color="auto"/>
                                                                                                <w:left w:val="none" w:sz="0" w:space="0" w:color="auto"/>
                                                                                                <w:bottom w:val="none" w:sz="0" w:space="0" w:color="auto"/>
                                                                                                <w:right w:val="none" w:sz="0" w:space="0" w:color="auto"/>
                                                                                              </w:divBdr>
                                                                                              <w:divsChild>
                                                                                                <w:div w:id="2731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0799">
      <w:bodyDiv w:val="1"/>
      <w:marLeft w:val="0"/>
      <w:marRight w:val="0"/>
      <w:marTop w:val="0"/>
      <w:marBottom w:val="0"/>
      <w:divBdr>
        <w:top w:val="none" w:sz="0" w:space="0" w:color="auto"/>
        <w:left w:val="none" w:sz="0" w:space="0" w:color="auto"/>
        <w:bottom w:val="none" w:sz="0" w:space="0" w:color="auto"/>
        <w:right w:val="none" w:sz="0" w:space="0" w:color="auto"/>
      </w:divBdr>
      <w:divsChild>
        <w:div w:id="1786074880">
          <w:marLeft w:val="0"/>
          <w:marRight w:val="0"/>
          <w:marTop w:val="0"/>
          <w:marBottom w:val="0"/>
          <w:divBdr>
            <w:top w:val="none" w:sz="0" w:space="0" w:color="auto"/>
            <w:left w:val="none" w:sz="0" w:space="0" w:color="auto"/>
            <w:bottom w:val="none" w:sz="0" w:space="0" w:color="auto"/>
            <w:right w:val="none" w:sz="0" w:space="0" w:color="auto"/>
          </w:divBdr>
          <w:divsChild>
            <w:div w:id="624190994">
              <w:marLeft w:val="0"/>
              <w:marRight w:val="0"/>
              <w:marTop w:val="0"/>
              <w:marBottom w:val="0"/>
              <w:divBdr>
                <w:top w:val="none" w:sz="0" w:space="0" w:color="auto"/>
                <w:left w:val="none" w:sz="0" w:space="0" w:color="auto"/>
                <w:bottom w:val="none" w:sz="0" w:space="0" w:color="auto"/>
                <w:right w:val="none" w:sz="0" w:space="0" w:color="auto"/>
              </w:divBdr>
              <w:divsChild>
                <w:div w:id="2110196878">
                  <w:marLeft w:val="0"/>
                  <w:marRight w:val="0"/>
                  <w:marTop w:val="0"/>
                  <w:marBottom w:val="0"/>
                  <w:divBdr>
                    <w:top w:val="none" w:sz="0" w:space="0" w:color="auto"/>
                    <w:left w:val="none" w:sz="0" w:space="0" w:color="auto"/>
                    <w:bottom w:val="none" w:sz="0" w:space="0" w:color="auto"/>
                    <w:right w:val="none" w:sz="0" w:space="0" w:color="auto"/>
                  </w:divBdr>
                  <w:divsChild>
                    <w:div w:id="1215969080">
                      <w:marLeft w:val="0"/>
                      <w:marRight w:val="0"/>
                      <w:marTop w:val="0"/>
                      <w:marBottom w:val="0"/>
                      <w:divBdr>
                        <w:top w:val="none" w:sz="0" w:space="0" w:color="auto"/>
                        <w:left w:val="none" w:sz="0" w:space="0" w:color="auto"/>
                        <w:bottom w:val="none" w:sz="0" w:space="0" w:color="auto"/>
                        <w:right w:val="none" w:sz="0" w:space="0" w:color="auto"/>
                      </w:divBdr>
                      <w:divsChild>
                        <w:div w:id="65226722">
                          <w:marLeft w:val="0"/>
                          <w:marRight w:val="0"/>
                          <w:marTop w:val="0"/>
                          <w:marBottom w:val="0"/>
                          <w:divBdr>
                            <w:top w:val="none" w:sz="0" w:space="0" w:color="auto"/>
                            <w:left w:val="none" w:sz="0" w:space="0" w:color="auto"/>
                            <w:bottom w:val="none" w:sz="0" w:space="0" w:color="auto"/>
                            <w:right w:val="none" w:sz="0" w:space="0" w:color="auto"/>
                          </w:divBdr>
                          <w:divsChild>
                            <w:div w:id="507253568">
                              <w:marLeft w:val="0"/>
                              <w:marRight w:val="0"/>
                              <w:marTop w:val="0"/>
                              <w:marBottom w:val="0"/>
                              <w:divBdr>
                                <w:top w:val="none" w:sz="0" w:space="0" w:color="auto"/>
                                <w:left w:val="none" w:sz="0" w:space="0" w:color="auto"/>
                                <w:bottom w:val="none" w:sz="0" w:space="0" w:color="auto"/>
                                <w:right w:val="none" w:sz="0" w:space="0" w:color="auto"/>
                              </w:divBdr>
                              <w:divsChild>
                                <w:div w:id="1388263425">
                                  <w:marLeft w:val="0"/>
                                  <w:marRight w:val="0"/>
                                  <w:marTop w:val="0"/>
                                  <w:marBottom w:val="0"/>
                                  <w:divBdr>
                                    <w:top w:val="none" w:sz="0" w:space="0" w:color="auto"/>
                                    <w:left w:val="none" w:sz="0" w:space="0" w:color="auto"/>
                                    <w:bottom w:val="none" w:sz="0" w:space="0" w:color="auto"/>
                                    <w:right w:val="none" w:sz="0" w:space="0" w:color="auto"/>
                                  </w:divBdr>
                                  <w:divsChild>
                                    <w:div w:id="412972176">
                                      <w:marLeft w:val="0"/>
                                      <w:marRight w:val="0"/>
                                      <w:marTop w:val="0"/>
                                      <w:marBottom w:val="0"/>
                                      <w:divBdr>
                                        <w:top w:val="none" w:sz="0" w:space="0" w:color="auto"/>
                                        <w:left w:val="none" w:sz="0" w:space="0" w:color="auto"/>
                                        <w:bottom w:val="none" w:sz="0" w:space="0" w:color="auto"/>
                                        <w:right w:val="none" w:sz="0" w:space="0" w:color="auto"/>
                                      </w:divBdr>
                                      <w:divsChild>
                                        <w:div w:id="1199394151">
                                          <w:marLeft w:val="0"/>
                                          <w:marRight w:val="0"/>
                                          <w:marTop w:val="0"/>
                                          <w:marBottom w:val="0"/>
                                          <w:divBdr>
                                            <w:top w:val="none" w:sz="0" w:space="0" w:color="auto"/>
                                            <w:left w:val="none" w:sz="0" w:space="0" w:color="auto"/>
                                            <w:bottom w:val="none" w:sz="0" w:space="0" w:color="auto"/>
                                            <w:right w:val="none" w:sz="0" w:space="0" w:color="auto"/>
                                          </w:divBdr>
                                          <w:divsChild>
                                            <w:div w:id="1722441186">
                                              <w:marLeft w:val="0"/>
                                              <w:marRight w:val="0"/>
                                              <w:marTop w:val="0"/>
                                              <w:marBottom w:val="0"/>
                                              <w:divBdr>
                                                <w:top w:val="none" w:sz="0" w:space="0" w:color="auto"/>
                                                <w:left w:val="none" w:sz="0" w:space="0" w:color="auto"/>
                                                <w:bottom w:val="none" w:sz="0" w:space="0" w:color="auto"/>
                                                <w:right w:val="none" w:sz="0" w:space="0" w:color="auto"/>
                                              </w:divBdr>
                                              <w:divsChild>
                                                <w:div w:id="11226574">
                                                  <w:marLeft w:val="0"/>
                                                  <w:marRight w:val="0"/>
                                                  <w:marTop w:val="0"/>
                                                  <w:marBottom w:val="0"/>
                                                  <w:divBdr>
                                                    <w:top w:val="none" w:sz="0" w:space="0" w:color="auto"/>
                                                    <w:left w:val="none" w:sz="0" w:space="0" w:color="auto"/>
                                                    <w:bottom w:val="none" w:sz="0" w:space="0" w:color="auto"/>
                                                    <w:right w:val="none" w:sz="0" w:space="0" w:color="auto"/>
                                                  </w:divBdr>
                                                  <w:divsChild>
                                                    <w:div w:id="1653368682">
                                                      <w:marLeft w:val="0"/>
                                                      <w:marRight w:val="0"/>
                                                      <w:marTop w:val="0"/>
                                                      <w:marBottom w:val="0"/>
                                                      <w:divBdr>
                                                        <w:top w:val="none" w:sz="0" w:space="0" w:color="auto"/>
                                                        <w:left w:val="none" w:sz="0" w:space="0" w:color="auto"/>
                                                        <w:bottom w:val="none" w:sz="0" w:space="0" w:color="auto"/>
                                                        <w:right w:val="none" w:sz="0" w:space="0" w:color="auto"/>
                                                      </w:divBdr>
                                                      <w:divsChild>
                                                        <w:div w:id="615647759">
                                                          <w:marLeft w:val="0"/>
                                                          <w:marRight w:val="0"/>
                                                          <w:marTop w:val="0"/>
                                                          <w:marBottom w:val="0"/>
                                                          <w:divBdr>
                                                            <w:top w:val="none" w:sz="0" w:space="0" w:color="auto"/>
                                                            <w:left w:val="none" w:sz="0" w:space="0" w:color="auto"/>
                                                            <w:bottom w:val="none" w:sz="0" w:space="0" w:color="auto"/>
                                                            <w:right w:val="none" w:sz="0" w:space="0" w:color="auto"/>
                                                          </w:divBdr>
                                                          <w:divsChild>
                                                            <w:div w:id="1189879561">
                                                              <w:marLeft w:val="0"/>
                                                              <w:marRight w:val="0"/>
                                                              <w:marTop w:val="0"/>
                                                              <w:marBottom w:val="0"/>
                                                              <w:divBdr>
                                                                <w:top w:val="none" w:sz="0" w:space="0" w:color="auto"/>
                                                                <w:left w:val="none" w:sz="0" w:space="0" w:color="auto"/>
                                                                <w:bottom w:val="none" w:sz="0" w:space="0" w:color="auto"/>
                                                                <w:right w:val="none" w:sz="0" w:space="0" w:color="auto"/>
                                                              </w:divBdr>
                                                              <w:divsChild>
                                                                <w:div w:id="1342898635">
                                                                  <w:marLeft w:val="0"/>
                                                                  <w:marRight w:val="0"/>
                                                                  <w:marTop w:val="0"/>
                                                                  <w:marBottom w:val="0"/>
                                                                  <w:divBdr>
                                                                    <w:top w:val="none" w:sz="0" w:space="0" w:color="auto"/>
                                                                    <w:left w:val="none" w:sz="0" w:space="0" w:color="auto"/>
                                                                    <w:bottom w:val="none" w:sz="0" w:space="0" w:color="auto"/>
                                                                    <w:right w:val="none" w:sz="0" w:space="0" w:color="auto"/>
                                                                  </w:divBdr>
                                                                  <w:divsChild>
                                                                    <w:div w:id="1312716797">
                                                                      <w:marLeft w:val="0"/>
                                                                      <w:marRight w:val="0"/>
                                                                      <w:marTop w:val="0"/>
                                                                      <w:marBottom w:val="0"/>
                                                                      <w:divBdr>
                                                                        <w:top w:val="none" w:sz="0" w:space="0" w:color="auto"/>
                                                                        <w:left w:val="none" w:sz="0" w:space="0" w:color="auto"/>
                                                                        <w:bottom w:val="none" w:sz="0" w:space="0" w:color="auto"/>
                                                                        <w:right w:val="none" w:sz="0" w:space="0" w:color="auto"/>
                                                                      </w:divBdr>
                                                                      <w:divsChild>
                                                                        <w:div w:id="16144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bf.org.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bf.org.tr/projeler/basketbolcu-havuzu-tarama-programi" TargetMode="External"/><Relationship Id="rId5" Type="http://schemas.openxmlformats.org/officeDocument/2006/relationships/hyperlink" Target="http://www.tbf.org.tr/detay/2019/01/05/tbf-basketbolcu-havuzu-tarama-program%C4%B1-ba%C5%9Fl%C4%B1y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2019-01-05T19:19:00Z</dcterms:created>
  <dcterms:modified xsi:type="dcterms:W3CDTF">2019-01-05T19:21:00Z</dcterms:modified>
</cp:coreProperties>
</file>